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>А</w:t>
      </w:r>
      <w:r w:rsidRPr="003F1B9D">
        <w:rPr>
          <w:rFonts w:ascii="Times New Roman" w:hAnsi="Times New Roman" w:cs="Times New Roman"/>
          <w:sz w:val="24"/>
          <w:szCs w:val="24"/>
        </w:rPr>
        <w:t>дминистрации Первомайского района за 20</w:t>
      </w:r>
      <w:r w:rsidR="00A051E4">
        <w:rPr>
          <w:rFonts w:ascii="Times New Roman" w:hAnsi="Times New Roman" w:cs="Times New Roman"/>
          <w:sz w:val="24"/>
          <w:szCs w:val="24"/>
        </w:rPr>
        <w:t>20</w:t>
      </w:r>
      <w:r w:rsidR="00852581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D24A6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B33D6">
        <w:rPr>
          <w:rFonts w:ascii="Times New Roman" w:hAnsi="Times New Roman" w:cs="Times New Roman"/>
          <w:sz w:val="24"/>
          <w:szCs w:val="24"/>
        </w:rPr>
        <w:t>25</w:t>
      </w:r>
      <w:r w:rsidR="0097568B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CA0DC1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</w:t>
      </w:r>
      <w:r w:rsidR="00BB33D6">
        <w:rPr>
          <w:rFonts w:ascii="Times New Roman" w:hAnsi="Times New Roman" w:cs="Times New Roman"/>
          <w:sz w:val="24"/>
          <w:szCs w:val="24"/>
        </w:rPr>
        <w:t>2</w:t>
      </w:r>
      <w:r w:rsidR="00FC32B3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24A6" w:rsidRPr="003F1B9D" w:rsidRDefault="007D24A6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1D9" w:rsidRPr="00671960" w:rsidRDefault="00FF01D9" w:rsidP="00645C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F1B9D"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497320">
        <w:rPr>
          <w:rFonts w:ascii="Times New Roman" w:hAnsi="Times New Roman" w:cs="Times New Roman"/>
          <w:sz w:val="24"/>
          <w:szCs w:val="24"/>
        </w:rPr>
        <w:t>1</w:t>
      </w:r>
      <w:r w:rsidR="00BB33D6"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</w:t>
      </w:r>
      <w:r w:rsidRPr="00671960">
        <w:rPr>
          <w:rFonts w:ascii="Times New Roman" w:hAnsi="Times New Roman" w:cs="Times New Roman"/>
          <w:sz w:val="24"/>
          <w:szCs w:val="24"/>
        </w:rPr>
        <w:t xml:space="preserve">м </w:t>
      </w:r>
      <w:r w:rsidR="0002004F" w:rsidRPr="00671960">
        <w:rPr>
          <w:rFonts w:ascii="Times New Roman" w:hAnsi="Times New Roman" w:cs="Times New Roman"/>
          <w:sz w:val="24"/>
          <w:szCs w:val="24"/>
        </w:rPr>
        <w:t>п</w:t>
      </w:r>
      <w:r w:rsidRPr="00671960">
        <w:rPr>
          <w:rFonts w:ascii="Times New Roman" w:hAnsi="Times New Roman" w:cs="Times New Roman"/>
          <w:sz w:val="24"/>
          <w:szCs w:val="24"/>
        </w:rPr>
        <w:t xml:space="preserve">редседателя Контрольно-счетного органа Первомайского района от </w:t>
      </w:r>
      <w:r w:rsidR="00BB33D6" w:rsidRPr="00671960">
        <w:rPr>
          <w:rFonts w:ascii="Times New Roman" w:hAnsi="Times New Roman" w:cs="Times New Roman"/>
          <w:sz w:val="24"/>
          <w:szCs w:val="24"/>
        </w:rPr>
        <w:t>2</w:t>
      </w:r>
      <w:r w:rsidR="00497320" w:rsidRPr="00671960">
        <w:rPr>
          <w:rFonts w:ascii="Times New Roman" w:hAnsi="Times New Roman" w:cs="Times New Roman"/>
          <w:sz w:val="24"/>
          <w:szCs w:val="24"/>
        </w:rPr>
        <w:t>9</w:t>
      </w:r>
      <w:r w:rsidRPr="00671960">
        <w:rPr>
          <w:rFonts w:ascii="Times New Roman" w:hAnsi="Times New Roman" w:cs="Times New Roman"/>
          <w:sz w:val="24"/>
          <w:szCs w:val="24"/>
        </w:rPr>
        <w:t>.12.20</w:t>
      </w:r>
      <w:r w:rsidR="00497320" w:rsidRPr="00671960">
        <w:rPr>
          <w:rFonts w:ascii="Times New Roman" w:hAnsi="Times New Roman" w:cs="Times New Roman"/>
          <w:sz w:val="24"/>
          <w:szCs w:val="24"/>
        </w:rPr>
        <w:t>20</w:t>
      </w:r>
      <w:r w:rsidRPr="00671960">
        <w:rPr>
          <w:rFonts w:ascii="Times New Roman" w:hAnsi="Times New Roman" w:cs="Times New Roman"/>
          <w:sz w:val="24"/>
          <w:szCs w:val="24"/>
        </w:rPr>
        <w:t xml:space="preserve"> № </w:t>
      </w:r>
      <w:r w:rsidR="00BB33D6" w:rsidRPr="00671960">
        <w:rPr>
          <w:rFonts w:ascii="Times New Roman" w:hAnsi="Times New Roman" w:cs="Times New Roman"/>
          <w:sz w:val="24"/>
          <w:szCs w:val="24"/>
        </w:rPr>
        <w:t>2</w:t>
      </w:r>
      <w:r w:rsidR="00497320" w:rsidRPr="00671960">
        <w:rPr>
          <w:rFonts w:ascii="Times New Roman" w:hAnsi="Times New Roman" w:cs="Times New Roman"/>
          <w:sz w:val="24"/>
          <w:szCs w:val="24"/>
        </w:rPr>
        <w:t>3</w:t>
      </w:r>
      <w:r w:rsidRPr="006719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671960" w:rsidRDefault="00FF01D9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960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BB33D6" w:rsidRPr="00671960">
        <w:rPr>
          <w:rFonts w:ascii="Times New Roman" w:hAnsi="Times New Roman" w:cs="Times New Roman"/>
          <w:sz w:val="24"/>
          <w:szCs w:val="24"/>
        </w:rPr>
        <w:t>председатель</w:t>
      </w:r>
      <w:r w:rsidR="00666ACD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B71C66" w:rsidRPr="00671960">
        <w:rPr>
          <w:rFonts w:ascii="Times New Roman" w:hAnsi="Times New Roman" w:cs="Times New Roman"/>
          <w:sz w:val="24"/>
          <w:szCs w:val="24"/>
        </w:rPr>
        <w:t>К</w:t>
      </w:r>
      <w:r w:rsidRPr="00671960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BB33D6" w:rsidRPr="00671960">
        <w:rPr>
          <w:rFonts w:ascii="Times New Roman" w:hAnsi="Times New Roman" w:cs="Times New Roman"/>
          <w:sz w:val="24"/>
          <w:szCs w:val="24"/>
        </w:rPr>
        <w:t>Савченко Л.В.</w:t>
      </w:r>
    </w:p>
    <w:p w:rsidR="004E5DF0" w:rsidRPr="00671960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960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671960">
        <w:rPr>
          <w:rFonts w:ascii="Times New Roman" w:hAnsi="Times New Roman" w:cs="Times New Roman"/>
          <w:sz w:val="24"/>
          <w:szCs w:val="24"/>
        </w:rPr>
        <w:t xml:space="preserve">: </w:t>
      </w:r>
      <w:r w:rsidR="00FF01D9" w:rsidRPr="00671960">
        <w:rPr>
          <w:rFonts w:ascii="Times New Roman" w:hAnsi="Times New Roman" w:cs="Times New Roman"/>
          <w:sz w:val="24"/>
          <w:szCs w:val="24"/>
        </w:rPr>
        <w:t>Финансово</w:t>
      </w:r>
      <w:r w:rsidR="00666ACD" w:rsidRPr="00671960">
        <w:rPr>
          <w:rFonts w:ascii="Times New Roman" w:hAnsi="Times New Roman" w:cs="Times New Roman"/>
          <w:sz w:val="24"/>
          <w:szCs w:val="24"/>
        </w:rPr>
        <w:t>е</w:t>
      </w:r>
      <w:r w:rsidR="00FF01D9" w:rsidRPr="00671960">
        <w:rPr>
          <w:rFonts w:ascii="Times New Roman" w:hAnsi="Times New Roman" w:cs="Times New Roman"/>
          <w:sz w:val="24"/>
          <w:szCs w:val="24"/>
        </w:rPr>
        <w:t xml:space="preserve"> управление А</w:t>
      </w:r>
      <w:r w:rsidR="00EE0D0D" w:rsidRPr="00671960">
        <w:rPr>
          <w:rFonts w:ascii="Times New Roman" w:hAnsi="Times New Roman" w:cs="Times New Roman"/>
          <w:sz w:val="24"/>
          <w:szCs w:val="24"/>
        </w:rPr>
        <w:t>дминистрации Первомайского района.</w:t>
      </w:r>
    </w:p>
    <w:p w:rsidR="00FF01D9" w:rsidRPr="00671960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960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671960">
        <w:rPr>
          <w:rFonts w:ascii="Times New Roman" w:hAnsi="Times New Roman" w:cs="Times New Roman"/>
          <w:sz w:val="24"/>
          <w:szCs w:val="24"/>
        </w:rPr>
        <w:t>:</w:t>
      </w:r>
      <w:r w:rsidR="001A331F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671960">
        <w:rPr>
          <w:rFonts w:ascii="Times New Roman" w:hAnsi="Times New Roman" w:cs="Times New Roman"/>
          <w:sz w:val="24"/>
          <w:szCs w:val="24"/>
        </w:rPr>
        <w:t>Финансово</w:t>
      </w:r>
      <w:r w:rsidR="00666ACD" w:rsidRPr="00671960">
        <w:rPr>
          <w:rFonts w:ascii="Times New Roman" w:hAnsi="Times New Roman" w:cs="Times New Roman"/>
          <w:sz w:val="24"/>
          <w:szCs w:val="24"/>
        </w:rPr>
        <w:t>е</w:t>
      </w:r>
      <w:r w:rsidR="00FF01D9" w:rsidRPr="00671960">
        <w:rPr>
          <w:rFonts w:ascii="Times New Roman" w:hAnsi="Times New Roman" w:cs="Times New Roman"/>
          <w:sz w:val="24"/>
          <w:szCs w:val="24"/>
        </w:rPr>
        <w:t xml:space="preserve"> управление Администрации Первомайского района.</w:t>
      </w:r>
    </w:p>
    <w:p w:rsidR="00A0097E" w:rsidRPr="00671960" w:rsidRDefault="00FF01D9" w:rsidP="00645C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71960">
        <w:rPr>
          <w:rFonts w:ascii="Times New Roman" w:hAnsi="Times New Roman" w:cs="Times New Roman"/>
          <w:sz w:val="24"/>
          <w:szCs w:val="24"/>
        </w:rPr>
        <w:t>Финансово</w:t>
      </w:r>
      <w:r w:rsidR="00666ACD" w:rsidRPr="00671960">
        <w:rPr>
          <w:rFonts w:ascii="Times New Roman" w:hAnsi="Times New Roman" w:cs="Times New Roman"/>
          <w:sz w:val="24"/>
          <w:szCs w:val="24"/>
        </w:rPr>
        <w:t xml:space="preserve">е </w:t>
      </w:r>
      <w:r w:rsidRPr="00671960">
        <w:rPr>
          <w:rFonts w:ascii="Times New Roman" w:hAnsi="Times New Roman" w:cs="Times New Roman"/>
          <w:sz w:val="24"/>
          <w:szCs w:val="24"/>
        </w:rPr>
        <w:t xml:space="preserve">управление Администрации Первомайского района </w:t>
      </w:r>
      <w:r w:rsidR="00787657" w:rsidRPr="00671960">
        <w:rPr>
          <w:rFonts w:ascii="Times New Roman" w:hAnsi="Times New Roman" w:cs="Times New Roman"/>
          <w:sz w:val="24"/>
          <w:szCs w:val="24"/>
        </w:rPr>
        <w:t>в 20</w:t>
      </w:r>
      <w:r w:rsidR="00497320" w:rsidRPr="00671960">
        <w:rPr>
          <w:rFonts w:ascii="Times New Roman" w:hAnsi="Times New Roman" w:cs="Times New Roman"/>
          <w:sz w:val="24"/>
          <w:szCs w:val="24"/>
        </w:rPr>
        <w:t>20</w:t>
      </w:r>
      <w:r w:rsidR="00787657" w:rsidRPr="0067196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0097E" w:rsidRPr="00671960">
        <w:rPr>
          <w:rFonts w:ascii="Times New Roman" w:hAnsi="Times New Roman" w:cs="Times New Roman"/>
          <w:sz w:val="24"/>
          <w:szCs w:val="24"/>
        </w:rPr>
        <w:t>осуществля</w:t>
      </w:r>
      <w:r w:rsidR="00666ACD" w:rsidRPr="00671960">
        <w:rPr>
          <w:rFonts w:ascii="Times New Roman" w:hAnsi="Times New Roman" w:cs="Times New Roman"/>
          <w:sz w:val="24"/>
          <w:szCs w:val="24"/>
        </w:rPr>
        <w:t>ло</w:t>
      </w:r>
      <w:r w:rsidR="00A0097E" w:rsidRPr="00671960">
        <w:rPr>
          <w:rFonts w:ascii="Times New Roman" w:hAnsi="Times New Roman" w:cs="Times New Roman"/>
          <w:sz w:val="24"/>
          <w:szCs w:val="24"/>
        </w:rPr>
        <w:t xml:space="preserve"> свою деятельность на основании Положения о </w:t>
      </w:r>
      <w:r w:rsidRPr="00671960">
        <w:rPr>
          <w:rFonts w:ascii="Times New Roman" w:hAnsi="Times New Roman" w:cs="Times New Roman"/>
          <w:sz w:val="24"/>
          <w:szCs w:val="24"/>
        </w:rPr>
        <w:t>Финансо</w:t>
      </w:r>
      <w:r w:rsidR="00CA1CC7" w:rsidRPr="00671960">
        <w:rPr>
          <w:rFonts w:ascii="Times New Roman" w:hAnsi="Times New Roman" w:cs="Times New Roman"/>
          <w:sz w:val="24"/>
          <w:szCs w:val="24"/>
        </w:rPr>
        <w:t>вом</w:t>
      </w:r>
      <w:r w:rsidRPr="00671960">
        <w:rPr>
          <w:rFonts w:ascii="Times New Roman" w:hAnsi="Times New Roman" w:cs="Times New Roman"/>
          <w:sz w:val="24"/>
          <w:szCs w:val="24"/>
        </w:rPr>
        <w:t xml:space="preserve"> управлении Администрации Первомайского района,</w:t>
      </w:r>
      <w:r w:rsidR="00A0097E" w:rsidRPr="00671960">
        <w:rPr>
          <w:rFonts w:ascii="Times New Roman" w:hAnsi="Times New Roman" w:cs="Times New Roman"/>
          <w:sz w:val="24"/>
          <w:szCs w:val="24"/>
        </w:rPr>
        <w:t xml:space="preserve"> утвержденно</w:t>
      </w:r>
      <w:r w:rsidR="00C726FC" w:rsidRPr="00671960">
        <w:rPr>
          <w:rFonts w:ascii="Times New Roman" w:hAnsi="Times New Roman" w:cs="Times New Roman"/>
          <w:sz w:val="24"/>
          <w:szCs w:val="24"/>
        </w:rPr>
        <w:t>го</w:t>
      </w:r>
      <w:r w:rsidR="00A0097E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Pr="00671960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 w:rsidR="00A0097E" w:rsidRPr="00671960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 w:rsidR="00666ACD" w:rsidRPr="00671960">
        <w:rPr>
          <w:rFonts w:ascii="Times New Roman" w:hAnsi="Times New Roman" w:cs="Times New Roman"/>
          <w:sz w:val="24"/>
          <w:szCs w:val="24"/>
        </w:rPr>
        <w:t>о</w:t>
      </w:r>
      <w:r w:rsidR="00A0097E" w:rsidRPr="00671960">
        <w:rPr>
          <w:rFonts w:ascii="Times New Roman" w:hAnsi="Times New Roman" w:cs="Times New Roman"/>
          <w:sz w:val="24"/>
          <w:szCs w:val="24"/>
        </w:rPr>
        <w:t xml:space="preserve">т </w:t>
      </w:r>
      <w:r w:rsidR="00666ACD" w:rsidRPr="00671960">
        <w:rPr>
          <w:rFonts w:ascii="Times New Roman" w:hAnsi="Times New Roman" w:cs="Times New Roman"/>
          <w:sz w:val="24"/>
          <w:szCs w:val="24"/>
        </w:rPr>
        <w:t>2</w:t>
      </w:r>
      <w:r w:rsidR="00CA1CC7" w:rsidRPr="00671960">
        <w:rPr>
          <w:rFonts w:ascii="Times New Roman" w:hAnsi="Times New Roman" w:cs="Times New Roman"/>
          <w:sz w:val="24"/>
          <w:szCs w:val="24"/>
        </w:rPr>
        <w:t>7</w:t>
      </w:r>
      <w:r w:rsidR="00A0097E" w:rsidRPr="00671960">
        <w:rPr>
          <w:rFonts w:ascii="Times New Roman" w:hAnsi="Times New Roman" w:cs="Times New Roman"/>
          <w:sz w:val="24"/>
          <w:szCs w:val="24"/>
        </w:rPr>
        <w:t>.</w:t>
      </w:r>
      <w:r w:rsidR="00CA1CC7" w:rsidRPr="00671960">
        <w:rPr>
          <w:rFonts w:ascii="Times New Roman" w:hAnsi="Times New Roman" w:cs="Times New Roman"/>
          <w:sz w:val="24"/>
          <w:szCs w:val="24"/>
        </w:rPr>
        <w:t>1</w:t>
      </w:r>
      <w:r w:rsidR="00666ACD" w:rsidRPr="00671960">
        <w:rPr>
          <w:rFonts w:ascii="Times New Roman" w:hAnsi="Times New Roman" w:cs="Times New Roman"/>
          <w:sz w:val="24"/>
          <w:szCs w:val="24"/>
        </w:rPr>
        <w:t>2</w:t>
      </w:r>
      <w:r w:rsidR="00A0097E" w:rsidRPr="00671960">
        <w:rPr>
          <w:rFonts w:ascii="Times New Roman" w:hAnsi="Times New Roman" w:cs="Times New Roman"/>
          <w:sz w:val="24"/>
          <w:szCs w:val="24"/>
        </w:rPr>
        <w:t>.20</w:t>
      </w:r>
      <w:r w:rsidRPr="00671960">
        <w:rPr>
          <w:rFonts w:ascii="Times New Roman" w:hAnsi="Times New Roman" w:cs="Times New Roman"/>
          <w:sz w:val="24"/>
          <w:szCs w:val="24"/>
        </w:rPr>
        <w:t>1</w:t>
      </w:r>
      <w:r w:rsidR="00CA1CC7" w:rsidRPr="00671960">
        <w:rPr>
          <w:rFonts w:ascii="Times New Roman" w:hAnsi="Times New Roman" w:cs="Times New Roman"/>
          <w:sz w:val="24"/>
          <w:szCs w:val="24"/>
        </w:rPr>
        <w:t>8</w:t>
      </w:r>
      <w:r w:rsidR="00A0097E" w:rsidRPr="00671960">
        <w:rPr>
          <w:rFonts w:ascii="Times New Roman" w:hAnsi="Times New Roman" w:cs="Times New Roman"/>
          <w:sz w:val="24"/>
          <w:szCs w:val="24"/>
        </w:rPr>
        <w:t xml:space="preserve"> № </w:t>
      </w:r>
      <w:r w:rsidR="00CA1CC7" w:rsidRPr="00671960">
        <w:rPr>
          <w:rFonts w:ascii="Times New Roman" w:hAnsi="Times New Roman" w:cs="Times New Roman"/>
          <w:sz w:val="24"/>
          <w:szCs w:val="24"/>
        </w:rPr>
        <w:t>337</w:t>
      </w:r>
      <w:r w:rsidR="00C726FC" w:rsidRPr="00671960">
        <w:rPr>
          <w:rFonts w:ascii="Times New Roman" w:hAnsi="Times New Roman" w:cs="Times New Roman"/>
          <w:sz w:val="24"/>
          <w:szCs w:val="24"/>
        </w:rPr>
        <w:t>.</w:t>
      </w:r>
    </w:p>
    <w:p w:rsidR="00C673BD" w:rsidRPr="00671960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960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671960">
        <w:rPr>
          <w:rFonts w:ascii="Times New Roman" w:hAnsi="Times New Roman" w:cs="Times New Roman"/>
          <w:sz w:val="24"/>
          <w:szCs w:val="24"/>
        </w:rPr>
        <w:t>20</w:t>
      </w:r>
      <w:r w:rsidR="00497320" w:rsidRPr="00671960">
        <w:rPr>
          <w:rFonts w:ascii="Times New Roman" w:hAnsi="Times New Roman" w:cs="Times New Roman"/>
          <w:sz w:val="24"/>
          <w:szCs w:val="24"/>
        </w:rPr>
        <w:t>20</w:t>
      </w:r>
      <w:r w:rsidR="00C673BD" w:rsidRPr="00671960">
        <w:rPr>
          <w:rFonts w:ascii="Times New Roman" w:hAnsi="Times New Roman" w:cs="Times New Roman"/>
          <w:sz w:val="24"/>
          <w:szCs w:val="24"/>
        </w:rPr>
        <w:t>г</w:t>
      </w:r>
      <w:r w:rsidR="00034C50" w:rsidRPr="00671960">
        <w:rPr>
          <w:rFonts w:ascii="Times New Roman" w:hAnsi="Times New Roman" w:cs="Times New Roman"/>
          <w:sz w:val="24"/>
          <w:szCs w:val="24"/>
        </w:rPr>
        <w:t>од</w:t>
      </w:r>
      <w:r w:rsidR="00C673BD" w:rsidRPr="00671960">
        <w:rPr>
          <w:rFonts w:ascii="Times New Roman" w:hAnsi="Times New Roman" w:cs="Times New Roman"/>
          <w:sz w:val="24"/>
          <w:szCs w:val="24"/>
        </w:rPr>
        <w:t>.</w:t>
      </w:r>
    </w:p>
    <w:p w:rsidR="004E5DF0" w:rsidRPr="00671960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960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671960">
        <w:rPr>
          <w:rFonts w:ascii="Times New Roman" w:hAnsi="Times New Roman" w:cs="Times New Roman"/>
          <w:sz w:val="24"/>
          <w:szCs w:val="24"/>
        </w:rPr>
        <w:t>: с</w:t>
      </w:r>
      <w:r w:rsidR="00C673BD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497320" w:rsidRPr="00671960">
        <w:rPr>
          <w:rFonts w:ascii="Times New Roman" w:hAnsi="Times New Roman" w:cs="Times New Roman"/>
          <w:sz w:val="24"/>
          <w:szCs w:val="24"/>
        </w:rPr>
        <w:t>17</w:t>
      </w:r>
      <w:r w:rsidR="000B4BF3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3F1B9D" w:rsidRPr="00671960">
        <w:rPr>
          <w:rFonts w:ascii="Times New Roman" w:hAnsi="Times New Roman" w:cs="Times New Roman"/>
          <w:sz w:val="24"/>
          <w:szCs w:val="24"/>
        </w:rPr>
        <w:t>марта</w:t>
      </w:r>
      <w:r w:rsidR="00FD6A96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BB33D6" w:rsidRPr="00671960">
        <w:rPr>
          <w:rFonts w:ascii="Times New Roman" w:hAnsi="Times New Roman" w:cs="Times New Roman"/>
          <w:sz w:val="24"/>
          <w:szCs w:val="24"/>
        </w:rPr>
        <w:t>202</w:t>
      </w:r>
      <w:r w:rsidR="00497320" w:rsidRPr="00671960">
        <w:rPr>
          <w:rFonts w:ascii="Times New Roman" w:hAnsi="Times New Roman" w:cs="Times New Roman"/>
          <w:sz w:val="24"/>
          <w:szCs w:val="24"/>
        </w:rPr>
        <w:t>1</w:t>
      </w:r>
      <w:r w:rsidRPr="00671960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497320" w:rsidRPr="00671960">
        <w:rPr>
          <w:rFonts w:ascii="Times New Roman" w:hAnsi="Times New Roman" w:cs="Times New Roman"/>
          <w:sz w:val="24"/>
          <w:szCs w:val="24"/>
        </w:rPr>
        <w:t>25</w:t>
      </w:r>
      <w:r w:rsidR="000B4BF3" w:rsidRPr="00671960">
        <w:rPr>
          <w:rFonts w:ascii="Times New Roman" w:hAnsi="Times New Roman" w:cs="Times New Roman"/>
          <w:sz w:val="24"/>
          <w:szCs w:val="24"/>
        </w:rPr>
        <w:t xml:space="preserve"> </w:t>
      </w:r>
      <w:r w:rsidR="003F1B9D" w:rsidRPr="00671960">
        <w:rPr>
          <w:rFonts w:ascii="Times New Roman" w:hAnsi="Times New Roman" w:cs="Times New Roman"/>
          <w:sz w:val="24"/>
          <w:szCs w:val="24"/>
        </w:rPr>
        <w:t>марта</w:t>
      </w:r>
      <w:r w:rsidR="00034C50" w:rsidRPr="00671960">
        <w:rPr>
          <w:rFonts w:ascii="Times New Roman" w:hAnsi="Times New Roman" w:cs="Times New Roman"/>
          <w:sz w:val="24"/>
          <w:szCs w:val="24"/>
        </w:rPr>
        <w:t xml:space="preserve"> 20</w:t>
      </w:r>
      <w:r w:rsidR="00BB33D6" w:rsidRPr="00671960">
        <w:rPr>
          <w:rFonts w:ascii="Times New Roman" w:hAnsi="Times New Roman" w:cs="Times New Roman"/>
          <w:sz w:val="24"/>
          <w:szCs w:val="24"/>
        </w:rPr>
        <w:t>2</w:t>
      </w:r>
      <w:r w:rsidR="00497320" w:rsidRPr="00671960">
        <w:rPr>
          <w:rFonts w:ascii="Times New Roman" w:hAnsi="Times New Roman" w:cs="Times New Roman"/>
          <w:sz w:val="24"/>
          <w:szCs w:val="24"/>
        </w:rPr>
        <w:t>1</w:t>
      </w:r>
      <w:r w:rsidRPr="0067196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671960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Pr="00671960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960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666ACD" w:rsidRPr="00F72516" w:rsidRDefault="0035427C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В</w:t>
      </w:r>
      <w:r w:rsidR="008E6BDC" w:rsidRPr="00F72516">
        <w:rPr>
          <w:rFonts w:ascii="Times New Roman" w:hAnsi="Times New Roman" w:cs="Times New Roman"/>
          <w:sz w:val="24"/>
          <w:szCs w:val="24"/>
        </w:rPr>
        <w:t>нешн</w:t>
      </w:r>
      <w:r w:rsidRPr="00F72516">
        <w:rPr>
          <w:rFonts w:ascii="Times New Roman" w:hAnsi="Times New Roman" w:cs="Times New Roman"/>
          <w:sz w:val="24"/>
          <w:szCs w:val="24"/>
        </w:rPr>
        <w:t>яя</w:t>
      </w:r>
      <w:r w:rsidR="008E6BDC" w:rsidRPr="00F72516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F72516">
        <w:rPr>
          <w:rFonts w:ascii="Times New Roman" w:hAnsi="Times New Roman" w:cs="Times New Roman"/>
          <w:sz w:val="24"/>
          <w:szCs w:val="24"/>
        </w:rPr>
        <w:t>а</w:t>
      </w:r>
      <w:r w:rsidR="008E6BDC" w:rsidRPr="00F72516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F72516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F72516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F72516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666ACD" w:rsidRPr="00F72516">
        <w:rPr>
          <w:rFonts w:ascii="Times New Roman" w:hAnsi="Times New Roman" w:cs="Times New Roman"/>
          <w:sz w:val="24"/>
          <w:szCs w:val="24"/>
        </w:rPr>
        <w:t>е</w:t>
      </w:r>
      <w:r w:rsidR="00FF01D9" w:rsidRPr="00F72516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66ACD" w:rsidRPr="00F72516">
        <w:rPr>
          <w:rFonts w:ascii="Times New Roman" w:hAnsi="Times New Roman" w:cs="Times New Roman"/>
          <w:sz w:val="24"/>
          <w:szCs w:val="24"/>
        </w:rPr>
        <w:t>е</w:t>
      </w:r>
      <w:r w:rsidR="00FF01D9" w:rsidRPr="00F72516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="008E6BDC" w:rsidRPr="00F72516">
        <w:rPr>
          <w:rFonts w:ascii="Times New Roman" w:hAnsi="Times New Roman" w:cs="Times New Roman"/>
          <w:sz w:val="24"/>
          <w:szCs w:val="24"/>
        </w:rPr>
        <w:t xml:space="preserve"> </w:t>
      </w:r>
      <w:r w:rsidR="00787657" w:rsidRPr="00F72516">
        <w:rPr>
          <w:rFonts w:ascii="Times New Roman" w:hAnsi="Times New Roman" w:cs="Times New Roman"/>
          <w:sz w:val="24"/>
          <w:szCs w:val="24"/>
        </w:rPr>
        <w:t xml:space="preserve">(далее - Финансовое управление) </w:t>
      </w:r>
      <w:r w:rsidRPr="00F72516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F72516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F72516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F72516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F72516">
        <w:rPr>
          <w:rFonts w:ascii="Times New Roman" w:hAnsi="Times New Roman" w:cs="Times New Roman"/>
          <w:sz w:val="24"/>
          <w:szCs w:val="24"/>
        </w:rPr>
        <w:t>27</w:t>
      </w:r>
      <w:r w:rsidRPr="00F72516">
        <w:rPr>
          <w:rFonts w:ascii="Times New Roman" w:hAnsi="Times New Roman" w:cs="Times New Roman"/>
          <w:sz w:val="24"/>
          <w:szCs w:val="24"/>
        </w:rPr>
        <w:t>.</w:t>
      </w:r>
      <w:r w:rsidR="00666ACD" w:rsidRPr="00F72516">
        <w:rPr>
          <w:rFonts w:ascii="Times New Roman" w:hAnsi="Times New Roman" w:cs="Times New Roman"/>
          <w:sz w:val="24"/>
          <w:szCs w:val="24"/>
        </w:rPr>
        <w:t>10</w:t>
      </w:r>
      <w:r w:rsidRPr="00F72516">
        <w:rPr>
          <w:rFonts w:ascii="Times New Roman" w:hAnsi="Times New Roman" w:cs="Times New Roman"/>
          <w:sz w:val="24"/>
          <w:szCs w:val="24"/>
        </w:rPr>
        <w:t>.201</w:t>
      </w:r>
      <w:r w:rsidR="00666ACD" w:rsidRPr="00F72516">
        <w:rPr>
          <w:rFonts w:ascii="Times New Roman" w:hAnsi="Times New Roman" w:cs="Times New Roman"/>
          <w:sz w:val="24"/>
          <w:szCs w:val="24"/>
        </w:rPr>
        <w:t>1</w:t>
      </w:r>
      <w:r w:rsidR="008E6BDC" w:rsidRPr="00F72516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F72516">
        <w:rPr>
          <w:rFonts w:ascii="Times New Roman" w:hAnsi="Times New Roman" w:cs="Times New Roman"/>
          <w:sz w:val="24"/>
          <w:szCs w:val="24"/>
        </w:rPr>
        <w:t>9</w:t>
      </w:r>
      <w:r w:rsidR="00666ACD" w:rsidRPr="00F72516">
        <w:rPr>
          <w:rFonts w:ascii="Times New Roman" w:hAnsi="Times New Roman" w:cs="Times New Roman"/>
          <w:sz w:val="24"/>
          <w:szCs w:val="24"/>
        </w:rPr>
        <w:t>5 (с изменениями).</w:t>
      </w:r>
    </w:p>
    <w:p w:rsidR="00497320" w:rsidRPr="00F72516" w:rsidRDefault="00497320" w:rsidP="00F72516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2020 год представлена в </w:t>
      </w:r>
      <w:r w:rsidRPr="00F72516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F72516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72516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191н).</w:t>
      </w:r>
    </w:p>
    <w:p w:rsidR="00497320" w:rsidRPr="00F72516" w:rsidRDefault="00497320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497320" w:rsidRPr="00F72516" w:rsidRDefault="00497320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В соответствии с Приложением 1 и Приложением 8 к Решению Думы Первомайского района Томской области от 26.12.2019 №426 «О бюджете муниципального образования «Первомайский район» Томской области на 2020 год и на плановый период 2021-2022 годы» (в заключительной редакции от 29.12.2020 №34) (далее – Решение Думы о бюджете) Финансовое управление Администрации Первомайского района является главным администратором доходов районного бюджета и главным распорядителем средств районного бюджета.</w:t>
      </w:r>
    </w:p>
    <w:p w:rsidR="00CA1CC7" w:rsidRPr="00F72516" w:rsidRDefault="00497320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В</w:t>
      </w:r>
      <w:r w:rsidR="00CA1CC7" w:rsidRPr="00F72516">
        <w:rPr>
          <w:rFonts w:ascii="Times New Roman" w:hAnsi="Times New Roman" w:cs="Times New Roman"/>
          <w:sz w:val="24"/>
          <w:szCs w:val="24"/>
        </w:rPr>
        <w:t xml:space="preserve"> соответствии с п. 11.1 </w:t>
      </w:r>
      <w:r w:rsidR="00BB33D6" w:rsidRPr="00F72516">
        <w:rPr>
          <w:rFonts w:ascii="Times New Roman" w:hAnsi="Times New Roman" w:cs="Times New Roman"/>
          <w:sz w:val="24"/>
          <w:szCs w:val="24"/>
        </w:rPr>
        <w:t xml:space="preserve">Приказа Минфина России от 28.12.2010 № 191н «Об утверждении Инструкции о порядке составления и представления годовой, квартальной и месячной отчетности </w:t>
      </w:r>
      <w:r w:rsidR="00BB33D6" w:rsidRPr="00F72516">
        <w:rPr>
          <w:rFonts w:ascii="Times New Roman" w:hAnsi="Times New Roman" w:cs="Times New Roman"/>
          <w:sz w:val="24"/>
          <w:szCs w:val="24"/>
        </w:rPr>
        <w:lastRenderedPageBreak/>
        <w:t xml:space="preserve">об исполнении бюджетов бюджетной системы Российской Федерации» (далее - </w:t>
      </w:r>
      <w:r w:rsidR="00CA1CC7" w:rsidRPr="00F72516">
        <w:rPr>
          <w:rFonts w:ascii="Times New Roman" w:hAnsi="Times New Roman" w:cs="Times New Roman"/>
          <w:sz w:val="24"/>
          <w:szCs w:val="24"/>
        </w:rPr>
        <w:t>Инструкци</w:t>
      </w:r>
      <w:r w:rsidR="00BB33D6" w:rsidRPr="00F72516">
        <w:rPr>
          <w:rFonts w:ascii="Times New Roman" w:hAnsi="Times New Roman" w:cs="Times New Roman"/>
          <w:sz w:val="24"/>
          <w:szCs w:val="24"/>
        </w:rPr>
        <w:t>я</w:t>
      </w:r>
      <w:r w:rsidR="00CA1CC7" w:rsidRPr="00F72516">
        <w:rPr>
          <w:rFonts w:ascii="Times New Roman" w:hAnsi="Times New Roman" w:cs="Times New Roman"/>
          <w:sz w:val="24"/>
          <w:szCs w:val="24"/>
        </w:rPr>
        <w:t xml:space="preserve"> № 191н</w:t>
      </w:r>
      <w:r w:rsidR="00BB33D6" w:rsidRPr="00F72516">
        <w:rPr>
          <w:rFonts w:ascii="Times New Roman" w:hAnsi="Times New Roman" w:cs="Times New Roman"/>
          <w:sz w:val="24"/>
          <w:szCs w:val="24"/>
        </w:rPr>
        <w:t>)</w:t>
      </w:r>
      <w:r w:rsidR="00CA1CC7" w:rsidRPr="00F72516">
        <w:rPr>
          <w:rFonts w:ascii="Times New Roman" w:hAnsi="Times New Roman" w:cs="Times New Roman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</w:t>
      </w:r>
      <w:r w:rsidR="00CA1CC7" w:rsidRPr="00F72516">
        <w:rPr>
          <w:rFonts w:ascii="Times New Roman" w:hAnsi="Times New Roman" w:cs="Times New Roman"/>
          <w:sz w:val="24"/>
          <w:szCs w:val="24"/>
        </w:rPr>
        <w:t xml:space="preserve">включены следующие формы отчетов: 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F72516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F72516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F72516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F72516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F72516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F72516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F72516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F72516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F72516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F72516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F72516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140804" w:rsidRPr="00F72516">
        <w:rPr>
          <w:rFonts w:ascii="Times New Roman" w:hAnsi="Times New Roman" w:cs="Times New Roman"/>
          <w:sz w:val="24"/>
          <w:szCs w:val="24"/>
        </w:rPr>
        <w:t xml:space="preserve"> с приложением форм и таблиц в соответствии с пунктом 152 Инструкции №191н.</w:t>
      </w:r>
      <w:r w:rsidRPr="00F72516">
        <w:rPr>
          <w:rFonts w:ascii="Times New Roman" w:hAnsi="Times New Roman" w:cs="Times New Roman"/>
          <w:sz w:val="24"/>
          <w:szCs w:val="24"/>
        </w:rPr>
        <w:t>;</w:t>
      </w:r>
    </w:p>
    <w:p w:rsidR="00BB33D6" w:rsidRPr="00F72516" w:rsidRDefault="00BB33D6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F72516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F72516">
        <w:rPr>
          <w:rFonts w:ascii="Times New Roman" w:hAnsi="Times New Roman" w:cs="Times New Roman"/>
          <w:sz w:val="24"/>
          <w:szCs w:val="24"/>
        </w:rPr>
        <w:t xml:space="preserve"> (далее – разделительный, ликвидационный баланс ф.05031230);</w:t>
      </w:r>
    </w:p>
    <w:p w:rsidR="00613C4E" w:rsidRPr="00F72516" w:rsidRDefault="007E3FE2" w:rsidP="00F72516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652B60" w:rsidRPr="00F72516" w:rsidRDefault="00652B60" w:rsidP="00F72516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Годовая бюджетная отчетность главного распорядителя бюджетных средств - Финансового управления Администрации Первомайского района представлена в сроки не противоречащие стать</w:t>
      </w:r>
      <w:r w:rsidR="00685C03" w:rsidRPr="00F72516">
        <w:rPr>
          <w:rFonts w:ascii="Times New Roman" w:hAnsi="Times New Roman" w:cs="Times New Roman"/>
          <w:sz w:val="24"/>
          <w:szCs w:val="24"/>
        </w:rPr>
        <w:t>и</w:t>
      </w:r>
      <w:r w:rsidRPr="00F72516">
        <w:rPr>
          <w:rFonts w:ascii="Times New Roman" w:hAnsi="Times New Roman" w:cs="Times New Roman"/>
          <w:sz w:val="24"/>
          <w:szCs w:val="24"/>
        </w:rPr>
        <w:t xml:space="preserve"> 264.4 Бюджетного Кодекса Российской Федерации и пункту 2 статьи 44 Положения «О бюджетном процессе в муниципальном образовании «Первомайский район» утвержденного решением Думы Первомайского района 27.06.2019 №388 (далее – Положение о бюджетном процессе)</w:t>
      </w:r>
      <w:r w:rsidR="00685C03" w:rsidRPr="00F72516">
        <w:rPr>
          <w:rFonts w:ascii="Times New Roman" w:hAnsi="Times New Roman" w:cs="Times New Roman"/>
          <w:sz w:val="24"/>
          <w:szCs w:val="24"/>
        </w:rPr>
        <w:t xml:space="preserve"> – </w:t>
      </w:r>
      <w:r w:rsidR="007D24A6" w:rsidRPr="00F72516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685C03" w:rsidRPr="00F72516">
        <w:rPr>
          <w:rFonts w:ascii="Times New Roman" w:hAnsi="Times New Roman" w:cs="Times New Roman"/>
          <w:sz w:val="24"/>
          <w:szCs w:val="24"/>
        </w:rPr>
        <w:t>1 апреля текущего финансового года.</w:t>
      </w:r>
    </w:p>
    <w:p w:rsidR="00DE42E5" w:rsidRPr="00F72516" w:rsidRDefault="008E6BDC" w:rsidP="00F72516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Годовая бюджетная отчетность за 20</w:t>
      </w:r>
      <w:r w:rsidR="00FD7EA3" w:rsidRPr="00F72516">
        <w:rPr>
          <w:rFonts w:ascii="Times New Roman" w:hAnsi="Times New Roman" w:cs="Times New Roman"/>
          <w:sz w:val="24"/>
          <w:szCs w:val="24"/>
        </w:rPr>
        <w:t>20</w:t>
      </w:r>
      <w:r w:rsidRPr="00F72516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F72516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 w:rsidR="00685C03" w:rsidRPr="00F72516"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r w:rsidRPr="00F72516">
        <w:rPr>
          <w:rFonts w:ascii="Times New Roman" w:hAnsi="Times New Roman" w:cs="Times New Roman"/>
          <w:bCs/>
          <w:sz w:val="24"/>
          <w:szCs w:val="24"/>
        </w:rPr>
        <w:t>Инструкци</w:t>
      </w:r>
      <w:r w:rsidR="00685C03" w:rsidRPr="00F72516">
        <w:rPr>
          <w:rFonts w:ascii="Times New Roman" w:hAnsi="Times New Roman" w:cs="Times New Roman"/>
          <w:bCs/>
          <w:sz w:val="24"/>
          <w:szCs w:val="24"/>
        </w:rPr>
        <w:t>и</w:t>
      </w:r>
      <w:r w:rsidRPr="00F72516">
        <w:rPr>
          <w:rFonts w:ascii="Times New Roman" w:hAnsi="Times New Roman" w:cs="Times New Roman"/>
          <w:bCs/>
          <w:sz w:val="24"/>
          <w:szCs w:val="24"/>
        </w:rPr>
        <w:t xml:space="preserve"> № 191н</w:t>
      </w:r>
      <w:r w:rsidR="00DE42E5" w:rsidRPr="00F725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2E5" w:rsidRPr="00F72516">
        <w:rPr>
          <w:rFonts w:ascii="Times New Roman" w:hAnsi="Times New Roman" w:cs="Times New Roman"/>
          <w:sz w:val="24"/>
          <w:szCs w:val="24"/>
        </w:rPr>
        <w:t>на бумажном носителе, в сброшюрованном и в пронумерованном виде с оглавлением.</w:t>
      </w:r>
    </w:p>
    <w:p w:rsidR="006B3D1A" w:rsidRPr="00F72516" w:rsidRDefault="006B3D1A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Бюджетная отчётность в соответствии с пунктом 9 Инструкции № 191н составлена нарастающим итогом с начала года в рублях с точностью до второго десятичного знака после запятой.</w:t>
      </w:r>
    </w:p>
    <w:p w:rsidR="00B71C66" w:rsidRPr="00F72516" w:rsidRDefault="00B71C66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Решением Думы </w:t>
      </w:r>
      <w:r w:rsidR="00FD7EA3" w:rsidRPr="00F72516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F72516">
        <w:rPr>
          <w:rFonts w:ascii="Times New Roman" w:hAnsi="Times New Roman" w:cs="Times New Roman"/>
          <w:sz w:val="24"/>
          <w:szCs w:val="24"/>
        </w:rPr>
        <w:t>за Финансовым управлением не утверждались</w:t>
      </w:r>
      <w:r w:rsidR="00067E61" w:rsidRPr="00F72516">
        <w:rPr>
          <w:rFonts w:ascii="Times New Roman" w:hAnsi="Times New Roman" w:cs="Times New Roman"/>
          <w:sz w:val="24"/>
          <w:szCs w:val="24"/>
        </w:rPr>
        <w:t>.</w:t>
      </w:r>
    </w:p>
    <w:p w:rsidR="00BF2369" w:rsidRPr="00F72516" w:rsidRDefault="00BF2369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</w:t>
      </w:r>
      <w:r w:rsidR="00FD7EA3" w:rsidRPr="00F72516">
        <w:rPr>
          <w:rFonts w:ascii="Times New Roman" w:hAnsi="Times New Roman" w:cs="Times New Roman"/>
          <w:sz w:val="24"/>
          <w:szCs w:val="24"/>
        </w:rPr>
        <w:t>20</w:t>
      </w:r>
      <w:r w:rsidRPr="00F72516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FD7EA3" w:rsidRPr="00F72516">
        <w:rPr>
          <w:rFonts w:ascii="Times New Roman" w:hAnsi="Times New Roman" w:cs="Times New Roman"/>
          <w:sz w:val="24"/>
          <w:szCs w:val="24"/>
        </w:rPr>
        <w:t>89334151,17</w:t>
      </w:r>
      <w:r w:rsidRPr="00F72516">
        <w:rPr>
          <w:rFonts w:ascii="Times New Roman" w:hAnsi="Times New Roman" w:cs="Times New Roman"/>
          <w:sz w:val="24"/>
          <w:szCs w:val="24"/>
        </w:rPr>
        <w:t xml:space="preserve"> рублей,</w:t>
      </w:r>
      <w:r w:rsidR="001F5174" w:rsidRPr="00F72516">
        <w:rPr>
          <w:rFonts w:ascii="Times New Roman" w:hAnsi="Times New Roman" w:cs="Times New Roman"/>
          <w:sz w:val="24"/>
          <w:szCs w:val="24"/>
        </w:rPr>
        <w:t xml:space="preserve"> в том числе расходы по содержанию Финансового управления 6395189,58 рублей, </w:t>
      </w:r>
      <w:r w:rsidR="002515BA" w:rsidRPr="00F72516">
        <w:rPr>
          <w:rFonts w:ascii="Times New Roman" w:hAnsi="Times New Roman" w:cs="Times New Roman"/>
          <w:sz w:val="24"/>
          <w:szCs w:val="24"/>
        </w:rPr>
        <w:t xml:space="preserve">кассовое </w:t>
      </w:r>
      <w:r w:rsidRPr="00F72516">
        <w:rPr>
          <w:rFonts w:ascii="Times New Roman" w:hAnsi="Times New Roman" w:cs="Times New Roman"/>
          <w:sz w:val="24"/>
          <w:szCs w:val="24"/>
        </w:rPr>
        <w:t xml:space="preserve">исполнение бюджетных назначений по расходам – </w:t>
      </w:r>
      <w:r w:rsidR="00FD7EA3" w:rsidRPr="00F72516">
        <w:rPr>
          <w:rFonts w:ascii="Times New Roman" w:hAnsi="Times New Roman" w:cs="Times New Roman"/>
          <w:sz w:val="24"/>
          <w:szCs w:val="24"/>
        </w:rPr>
        <w:t>89117911,17</w:t>
      </w:r>
      <w:r w:rsidRPr="00F7251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D42A2" w:rsidRPr="00F72516">
        <w:rPr>
          <w:rFonts w:ascii="Times New Roman" w:hAnsi="Times New Roman" w:cs="Times New Roman"/>
          <w:sz w:val="24"/>
          <w:szCs w:val="24"/>
        </w:rPr>
        <w:t>, в том числе на содержание Финансового управления 6395189,58 рублей</w:t>
      </w:r>
      <w:r w:rsidRPr="00F72516">
        <w:rPr>
          <w:rFonts w:ascii="Times New Roman" w:hAnsi="Times New Roman" w:cs="Times New Roman"/>
          <w:sz w:val="24"/>
          <w:szCs w:val="24"/>
        </w:rPr>
        <w:t>.</w:t>
      </w:r>
      <w:r w:rsidR="001D42A2" w:rsidRPr="00F72516">
        <w:rPr>
          <w:rFonts w:ascii="Times New Roman" w:hAnsi="Times New Roman" w:cs="Times New Roman"/>
          <w:sz w:val="24"/>
          <w:szCs w:val="24"/>
        </w:rPr>
        <w:t xml:space="preserve"> Неисполненные назначения составили 216240,0 рублей, за счет иного межбюджетного трансферта бюджетам сельских поселений на поддержку мер по обеспечению сбалансированности местных бюджетов.</w:t>
      </w:r>
      <w:r w:rsidRPr="00F72516">
        <w:rPr>
          <w:rFonts w:ascii="Times New Roman" w:hAnsi="Times New Roman" w:cs="Times New Roman"/>
          <w:sz w:val="24"/>
          <w:szCs w:val="24"/>
        </w:rPr>
        <w:t xml:space="preserve"> Объемы </w:t>
      </w:r>
      <w:r w:rsidRPr="00F72516">
        <w:rPr>
          <w:rFonts w:ascii="Times New Roman" w:hAnsi="Times New Roman" w:cs="Times New Roman"/>
          <w:sz w:val="24"/>
          <w:szCs w:val="24"/>
        </w:rPr>
        <w:lastRenderedPageBreak/>
        <w:t xml:space="preserve">бюджетных ассигнований </w:t>
      </w:r>
      <w:r w:rsidR="00FD7EA3" w:rsidRPr="00F72516">
        <w:rPr>
          <w:rFonts w:ascii="Times New Roman" w:hAnsi="Times New Roman" w:cs="Times New Roman"/>
          <w:sz w:val="24"/>
          <w:szCs w:val="24"/>
        </w:rPr>
        <w:t>в годовой бюджетной отчетности</w:t>
      </w:r>
      <w:r w:rsidR="005E12A8" w:rsidRPr="00F72516">
        <w:rPr>
          <w:rFonts w:ascii="Times New Roman" w:hAnsi="Times New Roman" w:cs="Times New Roman"/>
          <w:sz w:val="24"/>
          <w:szCs w:val="24"/>
        </w:rPr>
        <w:t xml:space="preserve"> в сумме 89334151,17 рублей</w:t>
      </w:r>
      <w:r w:rsidR="00FD7EA3" w:rsidRPr="00F72516">
        <w:rPr>
          <w:rFonts w:ascii="Times New Roman" w:hAnsi="Times New Roman" w:cs="Times New Roman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sz w:val="24"/>
          <w:szCs w:val="24"/>
        </w:rPr>
        <w:t xml:space="preserve">соответствуют объемам, утвержденным Решением Думы </w:t>
      </w:r>
      <w:r w:rsidR="00FD7EA3" w:rsidRPr="00F72516">
        <w:rPr>
          <w:rFonts w:ascii="Times New Roman" w:hAnsi="Times New Roman" w:cs="Times New Roman"/>
          <w:sz w:val="24"/>
          <w:szCs w:val="24"/>
        </w:rPr>
        <w:t>о бюджете</w:t>
      </w:r>
      <w:r w:rsidR="005E12A8" w:rsidRPr="00F72516">
        <w:rPr>
          <w:rFonts w:ascii="Times New Roman" w:hAnsi="Times New Roman" w:cs="Times New Roman"/>
          <w:sz w:val="24"/>
          <w:szCs w:val="24"/>
        </w:rPr>
        <w:t xml:space="preserve"> администратору Финансово</w:t>
      </w:r>
      <w:r w:rsidR="00613C4E" w:rsidRPr="00F72516">
        <w:rPr>
          <w:rFonts w:ascii="Times New Roman" w:hAnsi="Times New Roman" w:cs="Times New Roman"/>
          <w:sz w:val="24"/>
          <w:szCs w:val="24"/>
        </w:rPr>
        <w:t>му</w:t>
      </w:r>
      <w:r w:rsidR="005E12A8" w:rsidRPr="00F72516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13C4E" w:rsidRPr="00F72516">
        <w:rPr>
          <w:rFonts w:ascii="Times New Roman" w:hAnsi="Times New Roman" w:cs="Times New Roman"/>
          <w:sz w:val="24"/>
          <w:szCs w:val="24"/>
        </w:rPr>
        <w:t>ю</w:t>
      </w:r>
      <w:r w:rsidR="005E12A8" w:rsidRPr="00F72516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 за минусом уплаченных процентов за обслуживание муниципального долга в сумме 344748,06 рублей.</w:t>
      </w:r>
    </w:p>
    <w:p w:rsidR="006B3D1A" w:rsidRPr="00F72516" w:rsidRDefault="006B3D1A" w:rsidP="00F7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6B3D1A" w:rsidRPr="00F72516" w:rsidRDefault="006B3D1A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>При сверке Баланса (ф.</w:t>
      </w:r>
      <w:r w:rsidR="00B71C66" w:rsidRPr="00F72516">
        <w:rPr>
          <w:rFonts w:ascii="Times New Roman" w:hAnsi="Times New Roman" w:cs="Times New Roman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sz w:val="24"/>
          <w:szCs w:val="24"/>
        </w:rPr>
        <w:t>0503130) на 01 января 20</w:t>
      </w:r>
      <w:r w:rsidR="002515BA" w:rsidRPr="00F72516">
        <w:rPr>
          <w:rFonts w:ascii="Times New Roman" w:hAnsi="Times New Roman" w:cs="Times New Roman"/>
          <w:sz w:val="24"/>
          <w:szCs w:val="24"/>
        </w:rPr>
        <w:t>2</w:t>
      </w:r>
      <w:r w:rsidR="00174D86" w:rsidRPr="00F72516">
        <w:rPr>
          <w:rFonts w:ascii="Times New Roman" w:hAnsi="Times New Roman" w:cs="Times New Roman"/>
          <w:sz w:val="24"/>
          <w:szCs w:val="24"/>
        </w:rPr>
        <w:t>1</w:t>
      </w:r>
      <w:r w:rsidRPr="00F72516"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633DE6" w:rsidRPr="00F72516" w:rsidRDefault="006B3D1A" w:rsidP="00F7251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7251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</w:t>
      </w:r>
      <w:r w:rsidR="002515BA" w:rsidRPr="00F725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74D86" w:rsidRPr="00F7251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</w:t>
      </w:r>
      <w:r w:rsidR="005E12A8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в сумме 251718153,71 рубля (</w:t>
      </w:r>
      <w:r w:rsidR="00852581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010100000 </w:t>
      </w:r>
      <w:r w:rsidR="005E12A8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средства 1396687,50 рублей, </w:t>
      </w:r>
      <w:r w:rsidR="00852581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020500000, 020900000 </w:t>
      </w:r>
      <w:r w:rsidR="005E12A8" w:rsidRPr="00F72516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доходам 250321466,21 рубля),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2581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040140000 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>обязательств</w:t>
      </w:r>
      <w:r w:rsidR="005E12A8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в сумме 240419700,0 рублей (доходы будущих периодов)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>, финансовом результате на начало и на конец 20</w:t>
      </w:r>
      <w:r w:rsidR="00174D86" w:rsidRPr="00F725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52581" w:rsidRPr="00F72516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</w:p>
    <w:p w:rsidR="002515BA" w:rsidRPr="00F72516" w:rsidRDefault="006B3D1A" w:rsidP="00F7251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Исходя из данных Баланса (ф.</w:t>
      </w:r>
      <w:r w:rsidR="00B71C6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дебиторская </w:t>
      </w:r>
      <w:r w:rsidR="002515BA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задолженность по состоянию на 01.01.202</w:t>
      </w:r>
      <w:r w:rsidR="00174D8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="002515BA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составляет </w:t>
      </w:r>
      <w:r w:rsidR="005E12A8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250321466,21</w:t>
      </w:r>
      <w:r w:rsidR="002515BA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рублей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="00430A92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 том числе по счету 120545000 в сумме 9901766,21 рубля дебиторская задолженность по поступлениям от денежных взысканий по приговору Суда, по счету 120551000 в сумме 240419700,00 рублей ожидаемые доходы отражены по главной книге по счету 140140000 «Доходы будущих периодов» в сумме 240419700,00 рублей,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ч</w:t>
      </w:r>
      <w:r w:rsidR="002515BA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то соответствует дебиторской задолженности, отраженной в Сведениях по дебиторской и кредиторской задолженности ф.0503169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B3D1A" w:rsidRPr="00F72516" w:rsidRDefault="002515BA" w:rsidP="00F7251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Согласно Баланс</w:t>
      </w:r>
      <w:r w:rsidR="00EC4E5E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у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(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ф.0503130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)</w:t>
      </w:r>
      <w:r w:rsidR="006B3D1A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кредиторская задолженность по состоянию на 01.01.20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2</w:t>
      </w:r>
      <w:r w:rsidR="00430A92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="006B3D1A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составляет </w:t>
      </w:r>
      <w:r w:rsidR="00430A92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240419700,00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рублей, что соо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т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ветс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т</w:t>
      </w:r>
      <w:r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вует остаткам в Сведениях по дебиторской и кредиторской задолженности</w:t>
      </w:r>
      <w:r w:rsidR="00633DE6" w:rsidRPr="00F72516">
        <w:rPr>
          <w:rFonts w:ascii="Times New Roman" w:hAnsi="Times New Roman" w:cs="Times New Roman"/>
          <w:color w:val="000000"/>
          <w:spacing w:val="1"/>
          <w:sz w:val="24"/>
          <w:szCs w:val="24"/>
        </w:rPr>
        <w:t>. (</w:t>
      </w:r>
      <w:r w:rsidR="006B3D1A" w:rsidRPr="00F72516">
        <w:rPr>
          <w:rFonts w:ascii="Times New Roman" w:hAnsi="Times New Roman" w:cs="Times New Roman"/>
          <w:sz w:val="24"/>
          <w:szCs w:val="24"/>
        </w:rPr>
        <w:t>ф.0503169</w:t>
      </w:r>
      <w:r w:rsidR="00633DE6" w:rsidRPr="00F72516">
        <w:rPr>
          <w:rFonts w:ascii="Times New Roman" w:hAnsi="Times New Roman" w:cs="Times New Roman"/>
          <w:sz w:val="24"/>
          <w:szCs w:val="24"/>
        </w:rPr>
        <w:t>)</w:t>
      </w:r>
      <w:r w:rsidR="006B3D1A" w:rsidRPr="00F72516">
        <w:rPr>
          <w:rFonts w:ascii="Times New Roman" w:hAnsi="Times New Roman" w:cs="Times New Roman"/>
          <w:sz w:val="24"/>
          <w:szCs w:val="24"/>
        </w:rPr>
        <w:t>.</w:t>
      </w:r>
      <w:r w:rsidR="006B3D1A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33DE6" w:rsidRPr="00F72516" w:rsidRDefault="00633DE6" w:rsidP="00F7251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516">
        <w:rPr>
          <w:rFonts w:ascii="Times New Roman" w:hAnsi="Times New Roman" w:cs="Times New Roman"/>
          <w:color w:val="000000"/>
          <w:sz w:val="24"/>
          <w:szCs w:val="24"/>
        </w:rPr>
        <w:t>Согласно Сведения</w:t>
      </w:r>
      <w:r w:rsidR="00EC4E5E" w:rsidRPr="00F72516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по дебиторской и кредиторской задолженности</w:t>
      </w:r>
      <w:r w:rsidR="00EC4E5E"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(ф. 0503169) 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на конец отчетного периода присутствует долгосрочная дебиторская задолженность в сумме </w:t>
      </w:r>
      <w:r w:rsidR="00EC4E5E" w:rsidRPr="00F72516">
        <w:rPr>
          <w:rFonts w:ascii="Times New Roman" w:hAnsi="Times New Roman" w:cs="Times New Roman"/>
          <w:color w:val="000000"/>
          <w:sz w:val="24"/>
          <w:szCs w:val="24"/>
        </w:rPr>
        <w:t>9901766,21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рублей. В текстовой части Пояснительной записке </w:t>
      </w:r>
      <w:r w:rsidR="00EC4E5E" w:rsidRPr="00F72516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>ф. 0503160</w:t>
      </w:r>
      <w:r w:rsidR="00EC4E5E" w:rsidRPr="00F7251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72516">
        <w:rPr>
          <w:rFonts w:ascii="Times New Roman" w:hAnsi="Times New Roman" w:cs="Times New Roman"/>
          <w:color w:val="000000"/>
          <w:sz w:val="24"/>
          <w:szCs w:val="24"/>
        </w:rPr>
        <w:t xml:space="preserve"> подробно описаны причины образовавшейся долгосрочной дебиторской задолженности. </w:t>
      </w:r>
    </w:p>
    <w:p w:rsidR="00053F32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Выборочно проверены контрольные соотношения следующих форм:</w:t>
      </w:r>
    </w:p>
    <w:p w:rsidR="00053F32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«Баланс» (ф. 0503130) и «Сведения о движении нефинансовых активов» (ф. 0503168);</w:t>
      </w:r>
    </w:p>
    <w:p w:rsidR="00053F32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«Баланс» (ф. 0503130) и «Сведения по дебиторской и кредиторской задолженности» (ф. 0503169);</w:t>
      </w:r>
    </w:p>
    <w:p w:rsidR="00053F32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«Отчет об исполнении бюджета» (ф.</w:t>
      </w:r>
      <w:r w:rsidR="00B71C66" w:rsidRPr="00F72516">
        <w:rPr>
          <w:sz w:val="24"/>
          <w:szCs w:val="24"/>
        </w:rPr>
        <w:t xml:space="preserve"> </w:t>
      </w:r>
      <w:r w:rsidRPr="00F72516">
        <w:rPr>
          <w:sz w:val="24"/>
          <w:szCs w:val="24"/>
        </w:rPr>
        <w:t>0503127) и «Отчет о бюджетных обязательствах» (ф. 0503128);</w:t>
      </w:r>
    </w:p>
    <w:p w:rsidR="00053F32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«Отчет об исполнении бюджета» (ф.</w:t>
      </w:r>
      <w:r w:rsidR="00B71C66" w:rsidRPr="00F72516">
        <w:rPr>
          <w:sz w:val="24"/>
          <w:szCs w:val="24"/>
        </w:rPr>
        <w:t xml:space="preserve"> </w:t>
      </w:r>
      <w:r w:rsidRPr="00F72516">
        <w:rPr>
          <w:sz w:val="24"/>
          <w:szCs w:val="24"/>
        </w:rPr>
        <w:t>0503127) и «Сведения об исполнении бюджета» (ф.</w:t>
      </w:r>
      <w:r w:rsidR="00B71C66" w:rsidRPr="00F72516">
        <w:rPr>
          <w:sz w:val="24"/>
          <w:szCs w:val="24"/>
        </w:rPr>
        <w:t xml:space="preserve"> </w:t>
      </w:r>
      <w:r w:rsidRPr="00F72516">
        <w:rPr>
          <w:sz w:val="24"/>
          <w:szCs w:val="24"/>
        </w:rPr>
        <w:t>0506164);</w:t>
      </w:r>
    </w:p>
    <w:p w:rsidR="00F413B8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«Сведения о движении нефинансовых активов» (ф.</w:t>
      </w:r>
      <w:r w:rsidR="00B71C66" w:rsidRPr="00F72516">
        <w:rPr>
          <w:sz w:val="24"/>
          <w:szCs w:val="24"/>
        </w:rPr>
        <w:t xml:space="preserve"> </w:t>
      </w:r>
      <w:r w:rsidRPr="00F72516">
        <w:rPr>
          <w:sz w:val="24"/>
          <w:szCs w:val="24"/>
        </w:rPr>
        <w:t>0503168) и «Отчет о финансовых результатах деятельности» (ф.</w:t>
      </w:r>
      <w:r w:rsidR="00B71C66" w:rsidRPr="00F72516">
        <w:rPr>
          <w:sz w:val="24"/>
          <w:szCs w:val="24"/>
        </w:rPr>
        <w:t xml:space="preserve"> </w:t>
      </w:r>
      <w:r w:rsidRPr="00F72516">
        <w:rPr>
          <w:sz w:val="24"/>
          <w:szCs w:val="24"/>
        </w:rPr>
        <w:t>0503121).</w:t>
      </w:r>
    </w:p>
    <w:p w:rsidR="00053F32" w:rsidRPr="00F72516" w:rsidRDefault="00053F32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 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Pr="00F72516" w:rsidRDefault="00787657" w:rsidP="00F72516">
      <w:pPr>
        <w:pStyle w:val="ad"/>
        <w:spacing w:line="276" w:lineRule="auto"/>
        <w:ind w:firstLine="709"/>
        <w:rPr>
          <w:sz w:val="24"/>
          <w:szCs w:val="24"/>
        </w:rPr>
      </w:pPr>
      <w:r w:rsidRPr="00F72516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Pr="00F72516" w:rsidRDefault="00787657" w:rsidP="00F72516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lastRenderedPageBreak/>
        <w:t>В соответствии со статьей 11 Федерального закона № 402-ФЗ, пунктом 7 Инструкции № 191н, инвентаризация активов Финансового управления проводилась перед составлением годовой бюджетной отчетности в установленном порядке. 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 w:rsidRPr="00F72516">
        <w:rPr>
          <w:rFonts w:ascii="Times New Roman" w:hAnsi="Times New Roman" w:cs="Times New Roman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Pr="00F72516" w:rsidRDefault="00053F32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8E6BDC" w:rsidP="00F72516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516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F72516" w:rsidRPr="00F72516" w:rsidRDefault="00F72516" w:rsidP="00F72516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732" w:rsidRPr="00F72516" w:rsidRDefault="00CE3732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Результаты проверки годовой бюджетной отчётности </w:t>
      </w:r>
      <w:r w:rsidR="00031AE6" w:rsidRPr="00F72516">
        <w:rPr>
          <w:rFonts w:ascii="Times New Roman" w:hAnsi="Times New Roman" w:cs="Times New Roman"/>
          <w:sz w:val="24"/>
          <w:szCs w:val="24"/>
        </w:rPr>
        <w:t>Финансового управления Администрации Первомайского района</w:t>
      </w:r>
      <w:r w:rsidRPr="00F72516">
        <w:rPr>
          <w:rFonts w:ascii="Times New Roman" w:hAnsi="Times New Roman" w:cs="Times New Roman"/>
          <w:sz w:val="24"/>
          <w:szCs w:val="24"/>
        </w:rPr>
        <w:t xml:space="preserve"> </w:t>
      </w:r>
      <w:r w:rsidRPr="00F72516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F72516">
        <w:rPr>
          <w:rFonts w:ascii="Times New Roman" w:hAnsi="Times New Roman" w:cs="Times New Roman"/>
          <w:bCs/>
          <w:sz w:val="24"/>
          <w:szCs w:val="24"/>
        </w:rPr>
        <w:t>ю</w:t>
      </w:r>
      <w:r w:rsidRPr="00F72516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 w:rsidRPr="00F72516"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</w:t>
      </w:r>
      <w:r w:rsidR="00E202E8" w:rsidRPr="00F72516">
        <w:rPr>
          <w:rFonts w:ascii="Times New Roman" w:hAnsi="Times New Roman" w:cs="Times New Roman"/>
          <w:sz w:val="24"/>
          <w:szCs w:val="24"/>
        </w:rPr>
        <w:t xml:space="preserve">пункта 1 </w:t>
      </w:r>
      <w:r w:rsidRPr="00F72516">
        <w:rPr>
          <w:rFonts w:ascii="Times New Roman" w:hAnsi="Times New Roman" w:cs="Times New Roman"/>
          <w:sz w:val="24"/>
          <w:szCs w:val="24"/>
        </w:rPr>
        <w:t>статьи 264.1 Бюджетного кодекса Российской Федерации 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Российской Федерации от</w:t>
      </w:r>
      <w:r w:rsidRPr="00F7251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72516">
        <w:rPr>
          <w:rFonts w:ascii="Times New Roman" w:hAnsi="Times New Roman" w:cs="Times New Roman"/>
          <w:sz w:val="24"/>
          <w:szCs w:val="24"/>
        </w:rPr>
        <w:t xml:space="preserve">28.12.2010 года № 191н. </w:t>
      </w:r>
    </w:p>
    <w:p w:rsidR="00497320" w:rsidRPr="00F72516" w:rsidRDefault="00497320" w:rsidP="00F725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03F6" w:rsidRPr="00F72516" w:rsidRDefault="00031AE6" w:rsidP="00F725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8503F6" w:rsidRPr="00F72516">
        <w:rPr>
          <w:rFonts w:ascii="Times New Roman" w:hAnsi="Times New Roman" w:cs="Times New Roman"/>
          <w:sz w:val="24"/>
          <w:szCs w:val="24"/>
        </w:rPr>
        <w:t xml:space="preserve">Контрольно-счетного органа </w:t>
      </w:r>
    </w:p>
    <w:p w:rsidR="008503F6" w:rsidRPr="00F72516" w:rsidRDefault="008503F6" w:rsidP="00F725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516"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                                     </w:t>
      </w:r>
      <w:r w:rsidR="00031AE6" w:rsidRPr="00F72516">
        <w:rPr>
          <w:rFonts w:ascii="Times New Roman" w:hAnsi="Times New Roman" w:cs="Times New Roman"/>
          <w:sz w:val="24"/>
          <w:szCs w:val="24"/>
        </w:rPr>
        <w:t>Л.В.Савченко</w:t>
      </w:r>
    </w:p>
    <w:p w:rsidR="00D25833" w:rsidRPr="00F72516" w:rsidRDefault="00D25833" w:rsidP="00F72516">
      <w:pPr>
        <w:pStyle w:val="a9"/>
        <w:spacing w:before="0" w:beforeAutospacing="0" w:after="0" w:afterAutospacing="0" w:line="276" w:lineRule="auto"/>
      </w:pPr>
      <w:r w:rsidRPr="00F72516">
        <w:t>Начальник Финансового управления</w:t>
      </w:r>
    </w:p>
    <w:p w:rsidR="00645CD7" w:rsidRPr="00F72516" w:rsidRDefault="00D25833" w:rsidP="00F72516">
      <w:pPr>
        <w:pStyle w:val="a9"/>
        <w:spacing w:before="0" w:beforeAutospacing="0" w:after="0" w:afterAutospacing="0" w:line="276" w:lineRule="auto"/>
      </w:pPr>
      <w:r w:rsidRPr="00F72516">
        <w:t>Администрации Первомайского района                                                                          С.М. Вяльцева</w:t>
      </w:r>
    </w:p>
    <w:p w:rsidR="002905AB" w:rsidRPr="00F72516" w:rsidRDefault="00D6302E" w:rsidP="00F72516">
      <w:pPr>
        <w:pStyle w:val="a9"/>
        <w:spacing w:before="0" w:beforeAutospacing="0" w:after="0" w:afterAutospacing="0" w:line="276" w:lineRule="auto"/>
      </w:pPr>
      <w:r w:rsidRPr="00F72516">
        <w:t>«____»__________________20____г.</w:t>
      </w:r>
    </w:p>
    <w:p w:rsidR="00D6302E" w:rsidRPr="00F72516" w:rsidRDefault="00D6302E" w:rsidP="00F72516">
      <w:pPr>
        <w:pStyle w:val="a9"/>
        <w:spacing w:before="0" w:beforeAutospacing="0" w:after="0" w:afterAutospacing="0" w:line="276" w:lineRule="auto"/>
      </w:pPr>
      <w:r w:rsidRPr="00F72516">
        <w:t xml:space="preserve">Один экземпляр акта по результатам контрольного мероприятия получил (а): </w:t>
      </w:r>
    </w:p>
    <w:p w:rsidR="00D6302E" w:rsidRPr="00F72516" w:rsidRDefault="00D6302E" w:rsidP="00F72516">
      <w:pPr>
        <w:pStyle w:val="a9"/>
        <w:spacing w:before="0" w:beforeAutospacing="0" w:after="0" w:afterAutospacing="0" w:line="276" w:lineRule="auto"/>
      </w:pPr>
      <w:r w:rsidRPr="00F72516">
        <w:t>«____»__________20</w:t>
      </w:r>
      <w:r w:rsidR="00031AE6" w:rsidRPr="00F72516">
        <w:t>___</w:t>
      </w:r>
      <w:r w:rsidRPr="00F72516">
        <w:t xml:space="preserve"> г. _________________________  ______________   ___________________</w:t>
      </w:r>
    </w:p>
    <w:p w:rsidR="00B87DCD" w:rsidRDefault="00D6302E" w:rsidP="00F72516">
      <w:pPr>
        <w:pStyle w:val="a9"/>
        <w:spacing w:before="0" w:beforeAutospacing="0" w:after="0" w:afterAutospacing="0" w:line="276" w:lineRule="auto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19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65D" w:rsidRDefault="0053465D" w:rsidP="00376D90">
      <w:pPr>
        <w:spacing w:after="0" w:line="240" w:lineRule="auto"/>
      </w:pPr>
      <w:r>
        <w:separator/>
      </w:r>
    </w:p>
  </w:endnote>
  <w:endnote w:type="continuationSeparator" w:id="0">
    <w:p w:rsidR="0053465D" w:rsidRDefault="0053465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65D" w:rsidRDefault="0053465D" w:rsidP="00376D90">
      <w:pPr>
        <w:spacing w:after="0" w:line="240" w:lineRule="auto"/>
      </w:pPr>
      <w:r>
        <w:separator/>
      </w:r>
    </w:p>
  </w:footnote>
  <w:footnote w:type="continuationSeparator" w:id="0">
    <w:p w:rsidR="0053465D" w:rsidRDefault="0053465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0F18A0" w:rsidRDefault="0063517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5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18A0" w:rsidRDefault="000F18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089B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1AE6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67E61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476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1BDE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83A"/>
    <w:rsid w:val="000F28F9"/>
    <w:rsid w:val="000F3649"/>
    <w:rsid w:val="000F376D"/>
    <w:rsid w:val="000F3EF3"/>
    <w:rsid w:val="000F4A51"/>
    <w:rsid w:val="000F4B77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04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4D86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CF6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25A2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A2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5174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63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5BA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6775B"/>
    <w:rsid w:val="002703C4"/>
    <w:rsid w:val="002707FD"/>
    <w:rsid w:val="0027093A"/>
    <w:rsid w:val="00271331"/>
    <w:rsid w:val="00271408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2C4"/>
    <w:rsid w:val="002A0920"/>
    <w:rsid w:val="002A14DB"/>
    <w:rsid w:val="002A192C"/>
    <w:rsid w:val="002A2C1A"/>
    <w:rsid w:val="002A37B6"/>
    <w:rsid w:val="002A38E2"/>
    <w:rsid w:val="002A3A13"/>
    <w:rsid w:val="002A458B"/>
    <w:rsid w:val="002A4E8E"/>
    <w:rsid w:val="002A7FCF"/>
    <w:rsid w:val="002B0CDE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5776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6FCB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70B"/>
    <w:rsid w:val="003938BC"/>
    <w:rsid w:val="003938D0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61E7"/>
    <w:rsid w:val="003C6ACA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E9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0A92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32C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557F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4669"/>
    <w:rsid w:val="00475E24"/>
    <w:rsid w:val="004761A0"/>
    <w:rsid w:val="00476D69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97320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0B26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C7E21"/>
    <w:rsid w:val="004D0345"/>
    <w:rsid w:val="004D0E10"/>
    <w:rsid w:val="004D0FF5"/>
    <w:rsid w:val="004D1ED4"/>
    <w:rsid w:val="004D229D"/>
    <w:rsid w:val="004D2795"/>
    <w:rsid w:val="004D2B41"/>
    <w:rsid w:val="004D324D"/>
    <w:rsid w:val="004D4297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17F8C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65D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6DD7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2A8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B42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3C4E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3DE6"/>
    <w:rsid w:val="00634AEB"/>
    <w:rsid w:val="0063517D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5CD7"/>
    <w:rsid w:val="00647CA4"/>
    <w:rsid w:val="00650353"/>
    <w:rsid w:val="006505F8"/>
    <w:rsid w:val="00651F0C"/>
    <w:rsid w:val="00652B60"/>
    <w:rsid w:val="00654553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60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5C03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D59E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104F1"/>
    <w:rsid w:val="0071059C"/>
    <w:rsid w:val="007105F2"/>
    <w:rsid w:val="00710DD2"/>
    <w:rsid w:val="00711C21"/>
    <w:rsid w:val="007127A3"/>
    <w:rsid w:val="00712F32"/>
    <w:rsid w:val="00713286"/>
    <w:rsid w:val="00713483"/>
    <w:rsid w:val="0071436B"/>
    <w:rsid w:val="00714608"/>
    <w:rsid w:val="00714685"/>
    <w:rsid w:val="00715349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31E"/>
    <w:rsid w:val="00726F07"/>
    <w:rsid w:val="00727A52"/>
    <w:rsid w:val="00730B75"/>
    <w:rsid w:val="007314BA"/>
    <w:rsid w:val="00731909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9EE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24A6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3FE2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5C2"/>
    <w:rsid w:val="007F4B61"/>
    <w:rsid w:val="007F4E67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17DFD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977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496C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03F6"/>
    <w:rsid w:val="00851277"/>
    <w:rsid w:val="008512FD"/>
    <w:rsid w:val="00851598"/>
    <w:rsid w:val="00851FAA"/>
    <w:rsid w:val="0085230C"/>
    <w:rsid w:val="00852581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445"/>
    <w:rsid w:val="00861AA8"/>
    <w:rsid w:val="00861D09"/>
    <w:rsid w:val="00861E13"/>
    <w:rsid w:val="00862007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635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BD5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233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D6CC6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1E4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91D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30E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3332"/>
    <w:rsid w:val="00B440C6"/>
    <w:rsid w:val="00B456F3"/>
    <w:rsid w:val="00B4608F"/>
    <w:rsid w:val="00B50D51"/>
    <w:rsid w:val="00B52145"/>
    <w:rsid w:val="00B52AC8"/>
    <w:rsid w:val="00B53516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3D6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07E18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4B68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1CC7"/>
    <w:rsid w:val="00CA26E0"/>
    <w:rsid w:val="00CA2A3C"/>
    <w:rsid w:val="00CA317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6497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463C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373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5833"/>
    <w:rsid w:val="00D26264"/>
    <w:rsid w:val="00D26E3E"/>
    <w:rsid w:val="00D2747A"/>
    <w:rsid w:val="00D27960"/>
    <w:rsid w:val="00D300ED"/>
    <w:rsid w:val="00D306D6"/>
    <w:rsid w:val="00D3075F"/>
    <w:rsid w:val="00D311CD"/>
    <w:rsid w:val="00D31661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65B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E5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02E8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4E5E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3939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C50"/>
    <w:rsid w:val="00F33FF0"/>
    <w:rsid w:val="00F340A5"/>
    <w:rsid w:val="00F352AC"/>
    <w:rsid w:val="00F353FA"/>
    <w:rsid w:val="00F369B5"/>
    <w:rsid w:val="00F37F0D"/>
    <w:rsid w:val="00F40566"/>
    <w:rsid w:val="00F40567"/>
    <w:rsid w:val="00F413B8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71B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0F93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516"/>
    <w:rsid w:val="00F7276E"/>
    <w:rsid w:val="00F730E8"/>
    <w:rsid w:val="00F730EE"/>
    <w:rsid w:val="00F734FF"/>
    <w:rsid w:val="00F7371F"/>
    <w:rsid w:val="00F7479B"/>
    <w:rsid w:val="00F7595B"/>
    <w:rsid w:val="00F759CB"/>
    <w:rsid w:val="00F75C83"/>
    <w:rsid w:val="00F75CCC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03A"/>
    <w:rsid w:val="00FB16B2"/>
    <w:rsid w:val="00FB1C2F"/>
    <w:rsid w:val="00FB47F0"/>
    <w:rsid w:val="00FB4CC2"/>
    <w:rsid w:val="00FB4FD1"/>
    <w:rsid w:val="00FB55B5"/>
    <w:rsid w:val="00FB6895"/>
    <w:rsid w:val="00FC0E5D"/>
    <w:rsid w:val="00FC13F5"/>
    <w:rsid w:val="00FC1A4A"/>
    <w:rsid w:val="00FC1A85"/>
    <w:rsid w:val="00FC2EF7"/>
    <w:rsid w:val="00FC32B3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D7EA3"/>
    <w:rsid w:val="00FE039A"/>
    <w:rsid w:val="00FE1ABA"/>
    <w:rsid w:val="00FE2107"/>
    <w:rsid w:val="00FE2389"/>
    <w:rsid w:val="00FE25F5"/>
    <w:rsid w:val="00FE2EB5"/>
    <w:rsid w:val="00FE2FAA"/>
    <w:rsid w:val="00FE4554"/>
    <w:rsid w:val="00FE5620"/>
    <w:rsid w:val="00FE5635"/>
    <w:rsid w:val="00FE597D"/>
    <w:rsid w:val="00FE5DCB"/>
    <w:rsid w:val="00FE6047"/>
    <w:rsid w:val="00FE6C29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ED63"/>
  <w15:docId w15:val="{761FF201-4E5A-433F-A208-A4DE4211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43E1AE8AF7EE1327378F9BA034A95A1B78842EAD709AAE8D5344E857392FD02B4D74287571ACC378C3BB38C74983C4CCF37C75BD37D7DE62K3j9I" TargetMode="External"/><Relationship Id="rId18" Type="http://schemas.openxmlformats.org/officeDocument/2006/relationships/hyperlink" Target="consultantplus://offline/ref=43E1AE8AF7EE1327378F9BA034A95A1B78842EAD709AAE8D5344E857392FD02B4D74287571AAC87DC1BB38C74983C4CCF37C75BD37D7DE62K3j9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E1AE8AF7EE1327378F9BA034A95A1B78842EAD709AAE8D5344E857392FD02B4D74287571ACC37EC7BB38C74983C4CCF37C75BD37D7DE62K3j9I" TargetMode="External"/><Relationship Id="rId17" Type="http://schemas.openxmlformats.org/officeDocument/2006/relationships/hyperlink" Target="consultantplus://offline/ref=43E1AE8AF7EE1327378F9BA034A95A1B78842EAD709AAE8D5344E857392FD02B4D74287571ACC874C6BB38C74983C4CCF37C75BD37D7DE62K3j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1AE8AF7EE1327378F9BA034A95A1B78842EAD709AAE8D5344E857392FD02B4D74287571ABC77DC6BB38C74983C4CCF37C75BD37D7DE62K3j9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E1AE8AF7EE1327378F9BA034A95A1B78842EAD709AAE8D5344E857392FD02B4D74287571ACC37CC9BB38C74983C4CCF37C75BD37D7DE62K3j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1AE8AF7EE1327378F9BA034A95A1B78842EAD709AAE8D5344E857392FD02B4D74287571ACC278C9BB38C74983C4CCF37C75BD37D7DE62K3j9I" TargetMode="External"/><Relationship Id="rId10" Type="http://schemas.openxmlformats.org/officeDocument/2006/relationships/hyperlink" Target="consultantplus://offline/ref=43E1AE8AF7EE1327378F9BA034A95A1B78842EAD709AAE8D5344E857392FD02B4D74287571ACC37DC0BB38C74983C4CCF37C75BD37D7DE62K3j9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14" Type="http://schemas.openxmlformats.org/officeDocument/2006/relationships/hyperlink" Target="consultantplus://offline/ref=43E1AE8AF7EE1327378F9BA034A95A1B78842EAD709AAE8D5344E857392FD02B4D74287571ACC374C6BB38C74983C4CCF37C75BD37D7DE62K3j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60EED-5A7B-44F4-88A0-B401A601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52</cp:revision>
  <cp:lastPrinted>2019-03-25T03:01:00Z</cp:lastPrinted>
  <dcterms:created xsi:type="dcterms:W3CDTF">2015-04-06T04:52:00Z</dcterms:created>
  <dcterms:modified xsi:type="dcterms:W3CDTF">2021-04-08T07:19:00Z</dcterms:modified>
</cp:coreProperties>
</file>